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21131E">
        <w:rPr>
          <w:rFonts w:ascii="Arial" w:hAnsi="Arial" w:cs="Arial"/>
          <w:shd w:val="clear" w:color="auto" w:fill="FFFFFF"/>
        </w:rPr>
        <w:t>Распоряжение Правительства РФ от 12.10.2019 N 2406-р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«</w:t>
      </w:r>
      <w:r w:rsidRPr="0021131E">
        <w:rPr>
          <w:rFonts w:ascii="Arial" w:hAnsi="Arial" w:cs="Arial"/>
          <w:shd w:val="clear" w:color="auto" w:fill="FFFFFF"/>
        </w:rPr>
        <w:t>Об утверждении перечня жизненно необходимых и важнейших лекарственных препаратов на 2020 год</w:t>
      </w:r>
      <w:r>
        <w:rPr>
          <w:rFonts w:ascii="Arial" w:hAnsi="Arial" w:cs="Arial"/>
          <w:shd w:val="clear" w:color="auto" w:fill="FFFFFF"/>
        </w:rPr>
        <w:t xml:space="preserve">» </w:t>
      </w: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21131E">
        <w:rPr>
          <w:rFonts w:ascii="Arial" w:hAnsi="Arial" w:cs="Arial"/>
          <w:b/>
          <w:bCs/>
          <w:shd w:val="clear" w:color="auto" w:fill="FFFFFF"/>
        </w:rPr>
        <w:t>с изменениями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1131E">
        <w:rPr>
          <w:rFonts w:ascii="Arial" w:hAnsi="Arial" w:cs="Arial"/>
          <w:shd w:val="clear" w:color="auto" w:fill="FFFFFF"/>
        </w:rPr>
        <w:t xml:space="preserve">внесенными распоряжением </w:t>
      </w: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21131E">
        <w:rPr>
          <w:rFonts w:ascii="Arial" w:hAnsi="Arial" w:cs="Arial"/>
          <w:shd w:val="clear" w:color="auto" w:fill="FFFFFF"/>
        </w:rPr>
        <w:t>Правительства РФ от 23 ноября 2020 г. № 3073-р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eastAsia="Times New Roman" w:hAnsi="Arial" w:cs="Arial"/>
          <w:color w:val="22272F"/>
          <w:lang w:eastAsia="ru-RU"/>
        </w:rPr>
      </w:pPr>
      <w:proofErr w:type="gramStart"/>
      <w:r w:rsidRPr="0021131E">
        <w:rPr>
          <w:rFonts w:ascii="Arial" w:hAnsi="Arial" w:cs="Arial"/>
          <w:shd w:val="clear" w:color="auto" w:fill="FFFFFF"/>
        </w:rPr>
        <w:t>вступающими</w:t>
      </w:r>
      <w:proofErr w:type="gramEnd"/>
      <w:r w:rsidRPr="0021131E">
        <w:rPr>
          <w:rFonts w:ascii="Arial" w:hAnsi="Arial" w:cs="Arial"/>
          <w:shd w:val="clear" w:color="auto" w:fill="FFFFFF"/>
        </w:rPr>
        <w:t xml:space="preserve"> в силу</w:t>
      </w:r>
      <w:r>
        <w:rPr>
          <w:rFonts w:ascii="Arial" w:hAnsi="Arial" w:cs="Arial"/>
          <w:shd w:val="clear" w:color="auto" w:fill="FFFFFF"/>
        </w:rPr>
        <w:t xml:space="preserve"> </w:t>
      </w:r>
      <w:r w:rsidRPr="0021131E">
        <w:rPr>
          <w:rFonts w:ascii="Arial" w:hAnsi="Arial" w:cs="Arial"/>
          <w:shd w:val="clear" w:color="auto" w:fill="FFFFFF"/>
        </w:rPr>
        <w:t>с 1 января 2021 года</w:t>
      </w:r>
      <w:r>
        <w:rPr>
          <w:rFonts w:ascii="Arial" w:eastAsia="Times New Roman" w:hAnsi="Arial" w:cs="Arial"/>
          <w:color w:val="22272F"/>
          <w:lang w:eastAsia="ru-RU"/>
        </w:rPr>
        <w:t xml:space="preserve"> </w:t>
      </w: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color w:val="22272F"/>
          <w:lang w:eastAsia="ru-RU"/>
        </w:rPr>
      </w:pPr>
    </w:p>
    <w:p w:rsidR="0021131E" w:rsidRDefault="00EC7D4B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>Перечень</w:t>
      </w:r>
      <w:r w:rsidR="0021131E">
        <w:rPr>
          <w:rFonts w:ascii="Arial" w:eastAsia="Times New Roman" w:hAnsi="Arial" w:cs="Arial"/>
          <w:b/>
          <w:bCs/>
          <w:color w:val="22272F"/>
          <w:lang w:eastAsia="ru-RU"/>
        </w:rPr>
        <w:t xml:space="preserve"> </w:t>
      </w:r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 xml:space="preserve">лекарственных препаратов, предназначенных для обеспечения лиц, больных гемофилией, </w:t>
      </w:r>
      <w:proofErr w:type="spellStart"/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>муковисцидозом</w:t>
      </w:r>
      <w:proofErr w:type="spellEnd"/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>гемолитико</w:t>
      </w:r>
      <w:proofErr w:type="spellEnd"/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>мукополисахаридозом</w:t>
      </w:r>
      <w:proofErr w:type="spellEnd"/>
      <w:r w:rsidRPr="0021131E">
        <w:rPr>
          <w:rFonts w:ascii="Arial" w:eastAsia="Times New Roman" w:hAnsi="Arial" w:cs="Arial"/>
          <w:b/>
          <w:bCs/>
          <w:color w:val="22272F"/>
          <w:lang w:eastAsia="ru-RU"/>
        </w:rPr>
        <w:t xml:space="preserve"> I, II и VI типов, лиц после трансплантации органов и (или) тканей</w:t>
      </w:r>
      <w:r w:rsidR="0021131E">
        <w:rPr>
          <w:rFonts w:ascii="Arial" w:eastAsia="Times New Roman" w:hAnsi="Arial" w:cs="Arial"/>
          <w:b/>
          <w:bCs/>
          <w:color w:val="22272F"/>
          <w:lang w:eastAsia="ru-RU"/>
        </w:rPr>
        <w:t xml:space="preserve">  </w:t>
      </w: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color w:val="22272F"/>
          <w:lang w:eastAsia="ru-RU"/>
        </w:rPr>
      </w:pP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гемофилией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формы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кровь и система кроветворения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гемостатические</w:t>
            </w:r>
            <w:proofErr w:type="spellEnd"/>
            <w:r w:rsidRPr="0021131E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витамин</w:t>
            </w:r>
            <w:proofErr w:type="gramStart"/>
            <w:r w:rsidRPr="0021131E">
              <w:rPr>
                <w:rFonts w:ascii="Arial" w:hAnsi="Arial" w:cs="Arial"/>
              </w:rPr>
              <w:t xml:space="preserve"> К</w:t>
            </w:r>
            <w:proofErr w:type="gramEnd"/>
            <w:r w:rsidRPr="0021131E">
              <w:rPr>
                <w:rFonts w:ascii="Arial" w:hAnsi="Arial" w:cs="Arial"/>
              </w:rPr>
              <w:t xml:space="preserve"> и другие </w:t>
            </w:r>
            <w:proofErr w:type="spellStart"/>
            <w:r w:rsidRPr="0021131E">
              <w:rPr>
                <w:rFonts w:ascii="Arial" w:hAnsi="Arial" w:cs="Arial"/>
              </w:rPr>
              <w:t>гемостатики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B02BD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факторы свертывания крови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антиингибиторный</w:t>
            </w:r>
            <w:proofErr w:type="spellEnd"/>
            <w:r w:rsidRPr="0021131E">
              <w:rPr>
                <w:rFonts w:ascii="Arial" w:hAnsi="Arial" w:cs="Arial"/>
              </w:rPr>
              <w:t xml:space="preserve"> </w:t>
            </w:r>
            <w:proofErr w:type="spellStart"/>
            <w:r w:rsidRPr="0021131E">
              <w:rPr>
                <w:rFonts w:ascii="Arial" w:hAnsi="Arial" w:cs="Arial"/>
              </w:rPr>
              <w:t>коагулянтный</w:t>
            </w:r>
            <w:proofErr w:type="spellEnd"/>
            <w:r w:rsidRPr="0021131E">
              <w:rPr>
                <w:rFonts w:ascii="Arial" w:hAnsi="Arial" w:cs="Arial"/>
              </w:rPr>
              <w:t xml:space="preserve"> комплекс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мороктоког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нонаког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октоког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симоктоког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фактор свертывания крови VIII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фактор свертывания крови VIII + фактор </w:t>
            </w:r>
            <w:proofErr w:type="spellStart"/>
            <w:r w:rsidRPr="0021131E">
              <w:rPr>
                <w:rFonts w:ascii="Arial" w:hAnsi="Arial" w:cs="Arial"/>
              </w:rPr>
              <w:t>Виллебранда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фактор свертывания крови IX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эптаког</w:t>
            </w:r>
            <w:proofErr w:type="spellEnd"/>
            <w:r w:rsidRPr="0021131E">
              <w:rPr>
                <w:rFonts w:ascii="Arial" w:hAnsi="Arial" w:cs="Arial"/>
              </w:rPr>
              <w:t xml:space="preserve"> альфа (</w:t>
            </w:r>
            <w:proofErr w:type="gramStart"/>
            <w:r w:rsidRPr="0021131E">
              <w:rPr>
                <w:rFonts w:ascii="Arial" w:hAnsi="Arial" w:cs="Arial"/>
              </w:rPr>
              <w:t>активированный</w:t>
            </w:r>
            <w:proofErr w:type="gramEnd"/>
            <w:r w:rsidRPr="0021131E">
              <w:rPr>
                <w:rFonts w:ascii="Arial" w:hAnsi="Arial" w:cs="Arial"/>
              </w:rPr>
              <w:t>)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B02BX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другие системные </w:t>
            </w:r>
            <w:proofErr w:type="spellStart"/>
            <w:r w:rsidRPr="0021131E">
              <w:rPr>
                <w:rFonts w:ascii="Arial" w:hAnsi="Arial" w:cs="Arial"/>
              </w:rPr>
              <w:t>гемостатики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эмицизумаб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II.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больные </w:t>
      </w:r>
      <w:proofErr w:type="spellStart"/>
      <w:r w:rsidRPr="0021131E">
        <w:rPr>
          <w:rFonts w:ascii="Arial" w:hAnsi="Arial" w:cs="Arial"/>
        </w:rPr>
        <w:t>муковисцидозом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Анатомо-терапевтическо-химическая классификация </w:t>
            </w:r>
            <w:r w:rsidRPr="0021131E">
              <w:rPr>
                <w:rFonts w:ascii="Arial" w:hAnsi="Arial" w:cs="Arial"/>
              </w:rPr>
              <w:lastRenderedPageBreak/>
              <w:t>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21131E">
              <w:rPr>
                <w:rFonts w:ascii="Arial" w:hAnsi="Arial" w:cs="Arial"/>
              </w:rPr>
              <w:t>R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дыхательная система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R05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R05C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R05CB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муколитические</w:t>
            </w:r>
            <w:proofErr w:type="spellEnd"/>
            <w:r w:rsidRPr="0021131E">
              <w:rPr>
                <w:rFonts w:ascii="Arial" w:hAnsi="Arial" w:cs="Arial"/>
              </w:rPr>
              <w:t xml:space="preserve">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дорназа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III.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гипофизарным нанизмом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H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H01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гормоны гипофиза и гипоталамуса и их аналоги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H01A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гормоны передней доли гипофиза и их аналоги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H01AC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соматропин</w:t>
            </w:r>
            <w:proofErr w:type="spellEnd"/>
            <w:r w:rsidRPr="0021131E">
              <w:rPr>
                <w:rFonts w:ascii="Arial" w:hAnsi="Arial" w:cs="Arial"/>
              </w:rPr>
              <w:t xml:space="preserve"> и его агонисты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соматропин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IV.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болезнью Гоше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пищеварительный тракт и обмен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ферментные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велаглюцераза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имиглюцераза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талиглюцераза</w:t>
            </w:r>
            <w:proofErr w:type="spellEnd"/>
            <w:r w:rsidRPr="0021131E">
              <w:rPr>
                <w:rFonts w:ascii="Arial" w:hAnsi="Arial" w:cs="Arial"/>
              </w:rPr>
              <w:t xml:space="preserve"> альфа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 xml:space="preserve">V. </w:t>
      </w:r>
      <w:proofErr w:type="gramStart"/>
      <w:r w:rsidRPr="0021131E">
        <w:rPr>
          <w:rFonts w:ascii="Arial" w:hAnsi="Arial" w:cs="Arial"/>
        </w:rPr>
        <w:t>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злокачественными новообразованиями лимфоидной,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кроветворной и родственных им тканей (хронический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миелоидный лейкоз, </w:t>
      </w:r>
      <w:proofErr w:type="spellStart"/>
      <w:r w:rsidRPr="0021131E">
        <w:rPr>
          <w:rFonts w:ascii="Arial" w:hAnsi="Arial" w:cs="Arial"/>
        </w:rPr>
        <w:t>макроглобулинемия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Вальденстрема</w:t>
      </w:r>
      <w:proofErr w:type="spellEnd"/>
      <w:r w:rsidRPr="002113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множественная миелома, фолликулярная (</w:t>
      </w:r>
      <w:proofErr w:type="spellStart"/>
      <w:r w:rsidRPr="0021131E">
        <w:rPr>
          <w:rFonts w:ascii="Arial" w:hAnsi="Arial" w:cs="Arial"/>
        </w:rPr>
        <w:t>нодулярная</w:t>
      </w:r>
      <w:proofErr w:type="spellEnd"/>
      <w:r w:rsidRPr="002113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proofErr w:type="spellStart"/>
      <w:r w:rsidRPr="0021131E">
        <w:rPr>
          <w:rFonts w:ascii="Arial" w:hAnsi="Arial" w:cs="Arial"/>
        </w:rPr>
        <w:t>неходжкинская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лимфома</w:t>
      </w:r>
      <w:proofErr w:type="spellEnd"/>
      <w:r w:rsidRPr="0021131E">
        <w:rPr>
          <w:rFonts w:ascii="Arial" w:hAnsi="Arial" w:cs="Arial"/>
        </w:rPr>
        <w:t>, мелкоклеточная (диффузная)</w:t>
      </w:r>
      <w:r>
        <w:rPr>
          <w:rFonts w:ascii="Arial" w:hAnsi="Arial" w:cs="Arial"/>
        </w:rPr>
        <w:t xml:space="preserve">  </w:t>
      </w:r>
      <w:proofErr w:type="spellStart"/>
      <w:r w:rsidRPr="0021131E">
        <w:rPr>
          <w:rFonts w:ascii="Arial" w:hAnsi="Arial" w:cs="Arial"/>
        </w:rPr>
        <w:t>неходжкинская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лимфома</w:t>
      </w:r>
      <w:proofErr w:type="spellEnd"/>
      <w:r w:rsidRPr="0021131E">
        <w:rPr>
          <w:rFonts w:ascii="Arial" w:hAnsi="Arial" w:cs="Arial"/>
        </w:rPr>
        <w:t>, мелкоклеточная с расщепленными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ядрами (диффузная) </w:t>
      </w:r>
      <w:proofErr w:type="spellStart"/>
      <w:r w:rsidRPr="0021131E">
        <w:rPr>
          <w:rFonts w:ascii="Arial" w:hAnsi="Arial" w:cs="Arial"/>
        </w:rPr>
        <w:t>неходжкинская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лимфома</w:t>
      </w:r>
      <w:proofErr w:type="spellEnd"/>
      <w:r w:rsidRPr="0021131E">
        <w:rPr>
          <w:rFonts w:ascii="Arial" w:hAnsi="Arial" w:cs="Arial"/>
        </w:rPr>
        <w:t>, крупноклеточная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(диффузная) </w:t>
      </w:r>
      <w:proofErr w:type="spellStart"/>
      <w:r w:rsidRPr="0021131E">
        <w:rPr>
          <w:rFonts w:ascii="Arial" w:hAnsi="Arial" w:cs="Arial"/>
        </w:rPr>
        <w:t>неходжкинская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лимфома</w:t>
      </w:r>
      <w:proofErr w:type="spellEnd"/>
      <w:r w:rsidRPr="0021131E">
        <w:rPr>
          <w:rFonts w:ascii="Arial" w:hAnsi="Arial" w:cs="Arial"/>
        </w:rPr>
        <w:t xml:space="preserve">, </w:t>
      </w:r>
      <w:proofErr w:type="spellStart"/>
      <w:r w:rsidRPr="0021131E">
        <w:rPr>
          <w:rFonts w:ascii="Arial" w:hAnsi="Arial" w:cs="Arial"/>
        </w:rPr>
        <w:t>иммунобластная</w:t>
      </w:r>
      <w:proofErr w:type="spellEnd"/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(диффузная) </w:t>
      </w:r>
      <w:proofErr w:type="spellStart"/>
      <w:r w:rsidRPr="0021131E">
        <w:rPr>
          <w:rFonts w:ascii="Arial" w:hAnsi="Arial" w:cs="Arial"/>
        </w:rPr>
        <w:t>неходжкинская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лимфома</w:t>
      </w:r>
      <w:proofErr w:type="spellEnd"/>
      <w:r w:rsidRPr="0021131E">
        <w:rPr>
          <w:rFonts w:ascii="Arial" w:hAnsi="Arial" w:cs="Arial"/>
        </w:rPr>
        <w:t>, другие типы диффузных</w:t>
      </w:r>
      <w:r>
        <w:rPr>
          <w:rFonts w:ascii="Arial" w:hAnsi="Arial" w:cs="Arial"/>
        </w:rPr>
        <w:t xml:space="preserve">  </w:t>
      </w:r>
      <w:proofErr w:type="spellStart"/>
      <w:r w:rsidRPr="0021131E">
        <w:rPr>
          <w:rFonts w:ascii="Arial" w:hAnsi="Arial" w:cs="Arial"/>
        </w:rPr>
        <w:t>неходжкинских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</w:t>
      </w:r>
      <w:proofErr w:type="spellEnd"/>
      <w:r w:rsidRPr="0021131E">
        <w:rPr>
          <w:rFonts w:ascii="Arial" w:hAnsi="Arial" w:cs="Arial"/>
        </w:rPr>
        <w:t xml:space="preserve">, диффузная </w:t>
      </w:r>
      <w:proofErr w:type="spellStart"/>
      <w:r w:rsidRPr="0021131E">
        <w:rPr>
          <w:rFonts w:ascii="Arial" w:hAnsi="Arial" w:cs="Arial"/>
        </w:rPr>
        <w:t>неходжкинская</w:t>
      </w:r>
      <w:proofErr w:type="spellEnd"/>
      <w:r w:rsidRPr="0021131E">
        <w:rPr>
          <w:rFonts w:ascii="Arial" w:hAnsi="Arial" w:cs="Arial"/>
        </w:rPr>
        <w:t xml:space="preserve"> </w:t>
      </w:r>
      <w:proofErr w:type="spellStart"/>
      <w:r w:rsidRPr="0021131E">
        <w:rPr>
          <w:rFonts w:ascii="Arial" w:hAnsi="Arial" w:cs="Arial"/>
        </w:rPr>
        <w:t>лимфома</w:t>
      </w:r>
      <w:proofErr w:type="spellEnd"/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неуточненная, другие и неуточненные типы </w:t>
      </w:r>
      <w:proofErr w:type="spellStart"/>
      <w:r w:rsidRPr="0021131E">
        <w:rPr>
          <w:rFonts w:ascii="Arial" w:hAnsi="Arial" w:cs="Arial"/>
        </w:rPr>
        <w:t>неходжкинской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21131E">
        <w:rPr>
          <w:rFonts w:ascii="Arial" w:hAnsi="Arial" w:cs="Arial"/>
        </w:rPr>
        <w:t>лимфомы</w:t>
      </w:r>
      <w:proofErr w:type="spellEnd"/>
      <w:r w:rsidRPr="0021131E">
        <w:rPr>
          <w:rFonts w:ascii="Arial" w:hAnsi="Arial" w:cs="Arial"/>
        </w:rPr>
        <w:t xml:space="preserve">, хронический </w:t>
      </w:r>
      <w:proofErr w:type="spellStart"/>
      <w:r w:rsidRPr="0021131E">
        <w:rPr>
          <w:rFonts w:ascii="Arial" w:hAnsi="Arial" w:cs="Arial"/>
        </w:rPr>
        <w:t>лимфоцитарный</w:t>
      </w:r>
      <w:proofErr w:type="spellEnd"/>
      <w:proofErr w:type="gramEnd"/>
      <w:r w:rsidRPr="0021131E">
        <w:rPr>
          <w:rFonts w:ascii="Arial" w:hAnsi="Arial" w:cs="Arial"/>
        </w:rPr>
        <w:t xml:space="preserve"> лейкоз)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противоопухолевые препараты и иммуномодуляторы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противоопухолевые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антиметаболиты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L01BB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аналоги пурина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флударабин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L01X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противоопухолевые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L01XC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моноклональные</w:t>
            </w:r>
            <w:proofErr w:type="spellEnd"/>
            <w:r w:rsidRPr="0021131E">
              <w:rPr>
                <w:rFonts w:ascii="Arial" w:hAnsi="Arial" w:cs="Arial"/>
              </w:rPr>
              <w:t xml:space="preserve"> антитела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даратумумаб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ритуксимаб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L01XE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ингибиторы </w:t>
            </w:r>
            <w:proofErr w:type="spellStart"/>
            <w:r w:rsidRPr="0021131E">
              <w:rPr>
                <w:rFonts w:ascii="Arial" w:hAnsi="Arial" w:cs="Arial"/>
              </w:rPr>
              <w:t>протеинкиназы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иматиниб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L01XX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прочие противоопухолевые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бортезомиб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L04AX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леналидомид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VI.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рассеянным склерозом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L03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иммуностимуляторы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L03A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иммуностимуляторы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L03AB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интерфероны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интерферон бета-1a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интерферон бета-1b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пэгинтерферон</w:t>
            </w:r>
            <w:proofErr w:type="spellEnd"/>
            <w:r w:rsidRPr="0021131E">
              <w:rPr>
                <w:rFonts w:ascii="Arial" w:hAnsi="Arial" w:cs="Arial"/>
              </w:rPr>
              <w:t xml:space="preserve"> бета-1a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21131E">
              <w:rPr>
                <w:rFonts w:ascii="Arial" w:hAnsi="Arial" w:cs="Arial"/>
              </w:rPr>
              <w:t>L03AX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иммуностимуляторы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глатирамера</w:t>
            </w:r>
            <w:proofErr w:type="spellEnd"/>
            <w:r w:rsidRPr="0021131E">
              <w:rPr>
                <w:rFonts w:ascii="Arial" w:hAnsi="Arial" w:cs="Arial"/>
              </w:rPr>
              <w:t xml:space="preserve"> ацетат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селективные 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алемтузумаб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натализумаб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окрелизумаб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терифлуномид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VII.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пациенты после трансплантации органов и (или) тканей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противоопухолевые препараты и иммуномодуляторы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селективные 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микофенолата</w:t>
            </w:r>
            <w:proofErr w:type="spellEnd"/>
            <w:r w:rsidRPr="0021131E">
              <w:rPr>
                <w:rFonts w:ascii="Arial" w:hAnsi="Arial" w:cs="Arial"/>
              </w:rPr>
              <w:t xml:space="preserve"> </w:t>
            </w:r>
            <w:proofErr w:type="spellStart"/>
            <w:r w:rsidRPr="0021131E">
              <w:rPr>
                <w:rFonts w:ascii="Arial" w:hAnsi="Arial" w:cs="Arial"/>
              </w:rPr>
              <w:t>мофетил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микофеноловая</w:t>
            </w:r>
            <w:proofErr w:type="spellEnd"/>
            <w:r w:rsidRPr="0021131E">
              <w:rPr>
                <w:rFonts w:ascii="Arial" w:hAnsi="Arial" w:cs="Arial"/>
              </w:rPr>
              <w:t xml:space="preserve"> кислота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эверолимус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L04AD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ингибиторы </w:t>
            </w:r>
            <w:proofErr w:type="spellStart"/>
            <w:r w:rsidRPr="0021131E">
              <w:rPr>
                <w:rFonts w:ascii="Arial" w:hAnsi="Arial" w:cs="Arial"/>
              </w:rPr>
              <w:t>кальциневрина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такролимус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циклоспорин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VIII.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больные </w:t>
      </w:r>
      <w:proofErr w:type="spellStart"/>
      <w:r w:rsidRPr="0021131E">
        <w:rPr>
          <w:rFonts w:ascii="Arial" w:hAnsi="Arial" w:cs="Arial"/>
        </w:rPr>
        <w:t>гемолитико</w:t>
      </w:r>
      <w:proofErr w:type="spellEnd"/>
      <w:r w:rsidRPr="0021131E">
        <w:rPr>
          <w:rFonts w:ascii="Arial" w:hAnsi="Arial" w:cs="Arial"/>
        </w:rPr>
        <w:t>-уремическим синдромом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селективные 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экулизумаб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IX.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юношеским артритом с системным началом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ингибиторы фактора некроза опухоли альфа (ФНО-альфа)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адалимумаб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этанерцепт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L04AC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ингибиторы </w:t>
            </w:r>
            <w:proofErr w:type="spellStart"/>
            <w:r w:rsidRPr="0021131E">
              <w:rPr>
                <w:rFonts w:ascii="Arial" w:hAnsi="Arial" w:cs="Arial"/>
              </w:rPr>
              <w:t>интерлейкина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канакинумаб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тоцилизумаб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X.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больные </w:t>
      </w:r>
      <w:proofErr w:type="spellStart"/>
      <w:r w:rsidRPr="0021131E">
        <w:rPr>
          <w:rFonts w:ascii="Arial" w:hAnsi="Arial" w:cs="Arial"/>
        </w:rPr>
        <w:t>мукополисахаридозом</w:t>
      </w:r>
      <w:proofErr w:type="spellEnd"/>
      <w:r w:rsidRPr="0021131E">
        <w:rPr>
          <w:rFonts w:ascii="Arial" w:hAnsi="Arial" w:cs="Arial"/>
        </w:rPr>
        <w:t xml:space="preserve"> I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ферментные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ларонидаза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XI.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больные </w:t>
      </w:r>
      <w:proofErr w:type="spellStart"/>
      <w:r w:rsidRPr="0021131E">
        <w:rPr>
          <w:rFonts w:ascii="Arial" w:hAnsi="Arial" w:cs="Arial"/>
        </w:rPr>
        <w:t>мукополисахаридозом</w:t>
      </w:r>
      <w:proofErr w:type="spellEnd"/>
      <w:r w:rsidRPr="0021131E">
        <w:rPr>
          <w:rFonts w:ascii="Arial" w:hAnsi="Arial" w:cs="Arial"/>
        </w:rPr>
        <w:t xml:space="preserve"> II типа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ферментные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идурсульфаза</w:t>
            </w:r>
            <w:proofErr w:type="spellEnd"/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идурсульфаза</w:t>
            </w:r>
            <w:proofErr w:type="spellEnd"/>
            <w:r w:rsidRPr="0021131E">
              <w:rPr>
                <w:rFonts w:ascii="Arial" w:hAnsi="Arial" w:cs="Arial"/>
              </w:rPr>
              <w:t xml:space="preserve"> бета</w:t>
            </w:r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21131E">
        <w:rPr>
          <w:rFonts w:ascii="Arial" w:hAnsi="Arial" w:cs="Arial"/>
        </w:rPr>
        <w:t>XII.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больные </w:t>
      </w:r>
      <w:proofErr w:type="spellStart"/>
      <w:r w:rsidRPr="0021131E">
        <w:rPr>
          <w:rFonts w:ascii="Arial" w:hAnsi="Arial" w:cs="Arial"/>
        </w:rPr>
        <w:t>мукополисахаридозом</w:t>
      </w:r>
      <w:proofErr w:type="spellEnd"/>
      <w:r w:rsidRPr="0021131E">
        <w:rPr>
          <w:rFonts w:ascii="Arial" w:hAnsi="Arial" w:cs="Arial"/>
        </w:rPr>
        <w:t xml:space="preserve"> VI типа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A16AB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ферментные препараты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галсульфаза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XIII.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больные </w:t>
      </w:r>
      <w:proofErr w:type="spellStart"/>
      <w:r w:rsidRPr="0021131E">
        <w:rPr>
          <w:rFonts w:ascii="Arial" w:hAnsi="Arial" w:cs="Arial"/>
        </w:rPr>
        <w:t>апластической</w:t>
      </w:r>
      <w:proofErr w:type="spellEnd"/>
      <w:r w:rsidRPr="0021131E">
        <w:rPr>
          <w:rFonts w:ascii="Arial" w:hAnsi="Arial" w:cs="Arial"/>
        </w:rPr>
        <w:t xml:space="preserve"> анемией неуточненной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Анатомно</w:t>
            </w:r>
            <w:proofErr w:type="spellEnd"/>
            <w:r w:rsidRPr="0021131E">
              <w:rPr>
                <w:rFonts w:ascii="Arial" w:hAnsi="Arial" w:cs="Arial"/>
              </w:rPr>
              <w:t>-терапевтическо-химическая классификация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противоопухолевые препараты и иммуномодуляторы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иммунодепрессанты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L04AD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ингибиторы </w:t>
            </w:r>
            <w:proofErr w:type="spellStart"/>
            <w:r w:rsidRPr="0021131E">
              <w:rPr>
                <w:rFonts w:ascii="Arial" w:hAnsi="Arial" w:cs="Arial"/>
              </w:rPr>
              <w:t>кальциневрина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циклоспорин</w:t>
            </w:r>
            <w:proofErr w:type="spellEnd"/>
          </w:p>
        </w:tc>
      </w:tr>
    </w:tbl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p w:rsid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21131E">
        <w:rPr>
          <w:rFonts w:ascii="Arial" w:hAnsi="Arial" w:cs="Arial"/>
        </w:rPr>
        <w:t>XIV. Лекарственные препараты, которыми обеспечиваются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>больные наследственным дефицитом факторов II (фибриногена),</w:t>
      </w:r>
      <w:r>
        <w:rPr>
          <w:rFonts w:ascii="Arial" w:hAnsi="Arial" w:cs="Arial"/>
        </w:rPr>
        <w:t xml:space="preserve">  </w:t>
      </w:r>
      <w:r w:rsidRPr="0021131E">
        <w:rPr>
          <w:rFonts w:ascii="Arial" w:hAnsi="Arial" w:cs="Arial"/>
        </w:rPr>
        <w:t xml:space="preserve">VII (лабильного), X (Стюарта - </w:t>
      </w:r>
      <w:proofErr w:type="spellStart"/>
      <w:r w:rsidRPr="0021131E">
        <w:rPr>
          <w:rFonts w:ascii="Arial" w:hAnsi="Arial" w:cs="Arial"/>
        </w:rPr>
        <w:t>Прауэра</w:t>
      </w:r>
      <w:proofErr w:type="spellEnd"/>
      <w:r w:rsidRPr="0021131E">
        <w:rPr>
          <w:rFonts w:ascii="Arial" w:hAnsi="Arial" w:cs="Arial"/>
        </w:rPr>
        <w:t>)</w:t>
      </w:r>
    </w:p>
    <w:p w:rsidR="0021131E" w:rsidRPr="0021131E" w:rsidRDefault="0021131E" w:rsidP="002113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0"/>
      </w:tblGrid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Код АТХ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Анатомно</w:t>
            </w:r>
            <w:proofErr w:type="spellEnd"/>
            <w:r w:rsidRPr="0021131E">
              <w:rPr>
                <w:rFonts w:ascii="Arial" w:hAnsi="Arial" w:cs="Arial"/>
              </w:rPr>
              <w:t>-терапевтическо-химическая к</w:t>
            </w:r>
            <w:bookmarkStart w:id="0" w:name="_GoBack"/>
            <w:bookmarkEnd w:id="0"/>
            <w:r w:rsidRPr="0021131E">
              <w:rPr>
                <w:rFonts w:ascii="Arial" w:hAnsi="Arial" w:cs="Arial"/>
              </w:rPr>
              <w:t>лассификация (АТХ)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Лекарственные препараты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кровь и система кроветворения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гемостатические</w:t>
            </w:r>
            <w:proofErr w:type="spellEnd"/>
            <w:r w:rsidRPr="0021131E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B02B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 xml:space="preserve">витамин K и другие </w:t>
            </w:r>
            <w:proofErr w:type="spellStart"/>
            <w:r w:rsidRPr="0021131E">
              <w:rPr>
                <w:rFonts w:ascii="Arial" w:hAnsi="Arial" w:cs="Arial"/>
              </w:rPr>
              <w:t>гемостатики</w:t>
            </w:r>
            <w:proofErr w:type="spellEnd"/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131E" w:rsidRPr="0021131E" w:rsidTr="00211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B02BD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1131E">
              <w:rPr>
                <w:rFonts w:ascii="Arial" w:hAnsi="Arial" w:cs="Arial"/>
              </w:rPr>
              <w:t>факторы свертывания крови</w:t>
            </w:r>
          </w:p>
        </w:tc>
        <w:tc>
          <w:tcPr>
            <w:tcW w:w="1667" w:type="pct"/>
          </w:tcPr>
          <w:p w:rsidR="0021131E" w:rsidRPr="0021131E" w:rsidRDefault="0021131E" w:rsidP="002113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21131E">
              <w:rPr>
                <w:rFonts w:ascii="Arial" w:hAnsi="Arial" w:cs="Arial"/>
              </w:rPr>
              <w:t>эптаког</w:t>
            </w:r>
            <w:proofErr w:type="spellEnd"/>
            <w:r w:rsidRPr="0021131E">
              <w:rPr>
                <w:rFonts w:ascii="Arial" w:hAnsi="Arial" w:cs="Arial"/>
              </w:rPr>
              <w:t xml:space="preserve"> альфа (</w:t>
            </w:r>
            <w:proofErr w:type="gramStart"/>
            <w:r w:rsidRPr="0021131E">
              <w:rPr>
                <w:rFonts w:ascii="Arial" w:hAnsi="Arial" w:cs="Arial"/>
              </w:rPr>
              <w:t>активированный</w:t>
            </w:r>
            <w:proofErr w:type="gramEnd"/>
            <w:r w:rsidRPr="0021131E">
              <w:rPr>
                <w:rFonts w:ascii="Arial" w:hAnsi="Arial" w:cs="Arial"/>
              </w:rPr>
              <w:t>)</w:t>
            </w:r>
          </w:p>
        </w:tc>
      </w:tr>
    </w:tbl>
    <w:p w:rsidR="008C108D" w:rsidRPr="0021131E" w:rsidRDefault="0021131E" w:rsidP="0021131E">
      <w:pPr>
        <w:shd w:val="clear" w:color="auto" w:fill="FFFFFF"/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8C108D" w:rsidRPr="0021131E" w:rsidSect="006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41"/>
    <w:rsid w:val="0021131E"/>
    <w:rsid w:val="006B7A41"/>
    <w:rsid w:val="008C108D"/>
    <w:rsid w:val="00BC69E4"/>
    <w:rsid w:val="00BD396E"/>
    <w:rsid w:val="00C37CC0"/>
    <w:rsid w:val="00EC7D4B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BC69E4"/>
    <w:pPr>
      <w:spacing w:after="0" w:line="24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69E4"/>
    <w:rPr>
      <w:rFonts w:eastAsia="Times New Roman"/>
      <w:b/>
      <w:bCs/>
      <w:color w:val="17365D" w:themeColor="text2" w:themeShade="BF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6B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4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396E"/>
  </w:style>
  <w:style w:type="character" w:styleId="a5">
    <w:name w:val="Hyperlink"/>
    <w:basedOn w:val="a0"/>
    <w:uiPriority w:val="99"/>
    <w:semiHidden/>
    <w:unhideWhenUsed/>
    <w:rsid w:val="00BD39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96E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9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BC69E4"/>
    <w:pPr>
      <w:spacing w:after="0" w:line="24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69E4"/>
    <w:rPr>
      <w:rFonts w:eastAsia="Times New Roman"/>
      <w:b/>
      <w:bCs/>
      <w:color w:val="17365D" w:themeColor="text2" w:themeShade="BF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6B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4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396E"/>
  </w:style>
  <w:style w:type="character" w:styleId="a5">
    <w:name w:val="Hyperlink"/>
    <w:basedOn w:val="a0"/>
    <w:uiPriority w:val="99"/>
    <w:semiHidden/>
    <w:unhideWhenUsed/>
    <w:rsid w:val="00BD39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96E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9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Тузова Людмила</cp:lastModifiedBy>
  <cp:revision>2</cp:revision>
  <dcterms:created xsi:type="dcterms:W3CDTF">2021-01-21T12:29:00Z</dcterms:created>
  <dcterms:modified xsi:type="dcterms:W3CDTF">2021-01-21T12:29:00Z</dcterms:modified>
</cp:coreProperties>
</file>