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A8" w:rsidRPr="00882AA8" w:rsidRDefault="00882AA8" w:rsidP="00882AA8">
      <w:pPr>
        <w:jc w:val="both"/>
        <w:rPr>
          <w:rFonts w:ascii="Arial" w:hAnsi="Arial" w:cs="Arial"/>
          <w:b/>
        </w:rPr>
      </w:pPr>
      <w:r w:rsidRPr="00882AA8">
        <w:rPr>
          <w:rFonts w:ascii="Arial" w:hAnsi="Arial" w:cs="Arial"/>
          <w:b/>
        </w:rPr>
        <w:t>О видах медицинской помощи</w:t>
      </w:r>
    </w:p>
    <w:p w:rsidR="00882AA8" w:rsidRPr="00882AA8" w:rsidRDefault="00882AA8" w:rsidP="00882AA8">
      <w:pPr>
        <w:jc w:val="both"/>
        <w:rPr>
          <w:rFonts w:ascii="Arial" w:hAnsi="Arial" w:cs="Arial"/>
          <w:b/>
          <w:i/>
        </w:rPr>
      </w:pPr>
      <w:r w:rsidRPr="00882AA8">
        <w:rPr>
          <w:rFonts w:ascii="Arial" w:hAnsi="Arial" w:cs="Arial"/>
          <w:b/>
          <w:i/>
        </w:rPr>
        <w:t>В соответствие с Постановлением Правительства Новосибирской области от 29 декабря 2020 г. N 561-п «О территориальной программе государственных гарантий бесплатного оказания гражданам медицинской помощи в новосибирской области на 2021 год и на плановый период 2022 и 2023 годов»:</w:t>
      </w:r>
    </w:p>
    <w:p w:rsidR="00882AA8" w:rsidRPr="00882AA8" w:rsidRDefault="00882AA8" w:rsidP="00882AA8">
      <w:pPr>
        <w:jc w:val="center"/>
        <w:rPr>
          <w:rFonts w:ascii="Arial" w:hAnsi="Arial" w:cs="Arial"/>
          <w:b/>
        </w:rPr>
      </w:pPr>
      <w:bookmarkStart w:id="0" w:name="P80"/>
      <w:bookmarkEnd w:id="0"/>
      <w:r w:rsidRPr="00882AA8">
        <w:rPr>
          <w:rFonts w:ascii="Arial" w:hAnsi="Arial" w:cs="Arial"/>
          <w:b/>
        </w:rPr>
        <w:t>Перечень видов, форм и условий предоставления медицинской</w:t>
      </w:r>
      <w:r w:rsidRPr="00882AA8">
        <w:rPr>
          <w:rFonts w:ascii="Arial" w:hAnsi="Arial" w:cs="Arial"/>
          <w:b/>
        </w:rPr>
        <w:t xml:space="preserve"> </w:t>
      </w:r>
      <w:r w:rsidRPr="00882AA8">
        <w:rPr>
          <w:rFonts w:ascii="Arial" w:hAnsi="Arial" w:cs="Arial"/>
          <w:b/>
        </w:rPr>
        <w:t>помощи, оказание которой осуществляется бесплатно</w:t>
      </w:r>
      <w:bookmarkStart w:id="1" w:name="_GoBack"/>
      <w:bookmarkEnd w:id="1"/>
    </w:p>
    <w:p w:rsidR="00882AA8" w:rsidRPr="00882AA8" w:rsidRDefault="00882AA8" w:rsidP="00882AA8">
      <w:pPr>
        <w:jc w:val="both"/>
        <w:rPr>
          <w:rFonts w:ascii="Arial" w:hAnsi="Arial" w:cs="Arial"/>
        </w:rPr>
      </w:pPr>
      <w:r w:rsidRPr="00882AA8">
        <w:rPr>
          <w:rFonts w:ascii="Arial" w:hAnsi="Arial" w:cs="Arial"/>
        </w:rP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882AA8" w:rsidRPr="00882AA8" w:rsidRDefault="00882AA8" w:rsidP="00882AA8">
      <w:pPr>
        <w:jc w:val="both"/>
        <w:rPr>
          <w:rFonts w:ascii="Arial" w:hAnsi="Arial" w:cs="Arial"/>
        </w:rPr>
      </w:pPr>
      <w:r w:rsidRPr="00882AA8">
        <w:rPr>
          <w:rFonts w:ascii="Arial" w:hAnsi="Arial" w:cs="Arial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882AA8" w:rsidRPr="00882AA8" w:rsidRDefault="00882AA8" w:rsidP="00882AA8">
      <w:pPr>
        <w:jc w:val="both"/>
        <w:rPr>
          <w:rFonts w:ascii="Arial" w:hAnsi="Arial" w:cs="Arial"/>
        </w:rPr>
      </w:pPr>
      <w:r w:rsidRPr="00882AA8">
        <w:rPr>
          <w:rFonts w:ascii="Arial" w:hAnsi="Arial" w:cs="Arial"/>
        </w:rPr>
        <w:t>специализированная, в том числе высокотехнологичная, медицинская помощь;</w:t>
      </w:r>
    </w:p>
    <w:p w:rsidR="00882AA8" w:rsidRPr="00882AA8" w:rsidRDefault="00882AA8" w:rsidP="00882AA8">
      <w:pPr>
        <w:jc w:val="both"/>
        <w:rPr>
          <w:rFonts w:ascii="Arial" w:hAnsi="Arial" w:cs="Arial"/>
        </w:rPr>
      </w:pPr>
      <w:r w:rsidRPr="00882AA8">
        <w:rPr>
          <w:rFonts w:ascii="Arial" w:hAnsi="Arial" w:cs="Arial"/>
        </w:rPr>
        <w:t>скорая, в том числе скорая специализированная, медицинская помощь;</w:t>
      </w:r>
    </w:p>
    <w:p w:rsidR="00882AA8" w:rsidRPr="00882AA8" w:rsidRDefault="00882AA8" w:rsidP="00882AA8">
      <w:pPr>
        <w:jc w:val="both"/>
        <w:rPr>
          <w:rFonts w:ascii="Arial" w:hAnsi="Arial" w:cs="Arial"/>
        </w:rPr>
      </w:pPr>
      <w:r w:rsidRPr="00882AA8">
        <w:rPr>
          <w:rFonts w:ascii="Arial" w:hAnsi="Arial" w:cs="Arial"/>
        </w:rPr>
        <w:t>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 w:rsidR="00882AA8" w:rsidRPr="00882AA8" w:rsidRDefault="00882AA8" w:rsidP="00882AA8">
      <w:pPr>
        <w:jc w:val="both"/>
        <w:rPr>
          <w:rFonts w:ascii="Arial" w:hAnsi="Arial" w:cs="Arial"/>
        </w:rPr>
      </w:pPr>
      <w:r w:rsidRPr="00882AA8">
        <w:rPr>
          <w:rFonts w:ascii="Arial" w:hAnsi="Arial" w:cs="Arial"/>
        </w:rPr>
        <w:t xml:space="preserve">Понятие "медицинская организация" используется в Программе в значении, определенном в Федеральном </w:t>
      </w:r>
      <w:hyperlink r:id="rId5" w:history="1">
        <w:r w:rsidRPr="00882AA8">
          <w:rPr>
            <w:rFonts w:ascii="Arial" w:hAnsi="Arial" w:cs="Arial"/>
            <w:color w:val="0000FF"/>
          </w:rPr>
          <w:t>законе</w:t>
        </w:r>
      </w:hyperlink>
      <w:r w:rsidRPr="00882AA8">
        <w:rPr>
          <w:rFonts w:ascii="Arial" w:hAnsi="Arial" w:cs="Arial"/>
        </w:rPr>
        <w:t xml:space="preserve"> от 21.11.2011 N 323-ФЗ "Об основах охраны здоровья граждан в Российской Федерации" и Федеральном </w:t>
      </w:r>
      <w:hyperlink r:id="rId6" w:history="1">
        <w:r w:rsidRPr="00882AA8">
          <w:rPr>
            <w:rFonts w:ascii="Arial" w:hAnsi="Arial" w:cs="Arial"/>
            <w:color w:val="0000FF"/>
          </w:rPr>
          <w:t>законе</w:t>
        </w:r>
      </w:hyperlink>
      <w:r w:rsidRPr="00882AA8">
        <w:rPr>
          <w:rFonts w:ascii="Arial" w:hAnsi="Arial" w:cs="Arial"/>
        </w:rPr>
        <w:t xml:space="preserve"> от 29.11.2010 N 326-ФЗ "Об обязательном медицинском страховании в Российской Федерации".</w:t>
      </w:r>
    </w:p>
    <w:p w:rsidR="00882AA8" w:rsidRPr="00882AA8" w:rsidRDefault="00882AA8" w:rsidP="00882AA8">
      <w:pPr>
        <w:jc w:val="both"/>
        <w:rPr>
          <w:rFonts w:ascii="Arial" w:hAnsi="Arial" w:cs="Arial"/>
        </w:rPr>
      </w:pPr>
      <w:r w:rsidRPr="00882AA8">
        <w:rPr>
          <w:rFonts w:ascii="Arial" w:hAnsi="Arial" w:cs="Arial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882AA8" w:rsidRPr="00882AA8" w:rsidRDefault="00882AA8" w:rsidP="00882AA8">
      <w:pPr>
        <w:jc w:val="both"/>
        <w:rPr>
          <w:rFonts w:ascii="Arial" w:hAnsi="Arial" w:cs="Arial"/>
        </w:rPr>
      </w:pPr>
      <w:r w:rsidRPr="00882AA8">
        <w:rPr>
          <w:rFonts w:ascii="Arial" w:hAnsi="Arial" w:cs="Arial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882AA8" w:rsidRPr="00882AA8" w:rsidRDefault="00882AA8" w:rsidP="00882AA8">
      <w:pPr>
        <w:jc w:val="both"/>
        <w:rPr>
          <w:rFonts w:ascii="Arial" w:hAnsi="Arial" w:cs="Arial"/>
        </w:rPr>
      </w:pPr>
      <w:r w:rsidRPr="00882AA8">
        <w:rPr>
          <w:rFonts w:ascii="Arial" w:hAnsi="Arial" w:cs="Arial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882AA8" w:rsidRPr="00882AA8" w:rsidRDefault="00882AA8" w:rsidP="00882AA8">
      <w:pPr>
        <w:jc w:val="both"/>
        <w:rPr>
          <w:rFonts w:ascii="Arial" w:hAnsi="Arial" w:cs="Arial"/>
        </w:rPr>
      </w:pPr>
      <w:r w:rsidRPr="00882AA8">
        <w:rPr>
          <w:rFonts w:ascii="Arial" w:hAnsi="Arial" w:cs="Arial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882AA8" w:rsidRPr="00882AA8" w:rsidRDefault="00882AA8" w:rsidP="00882AA8">
      <w:pPr>
        <w:jc w:val="both"/>
        <w:rPr>
          <w:rFonts w:ascii="Arial" w:hAnsi="Arial" w:cs="Arial"/>
        </w:rPr>
      </w:pPr>
      <w:r w:rsidRPr="00882AA8">
        <w:rPr>
          <w:rFonts w:ascii="Arial" w:hAnsi="Arial" w:cs="Arial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882AA8" w:rsidRPr="00882AA8" w:rsidRDefault="00882AA8" w:rsidP="00882AA8">
      <w:pPr>
        <w:jc w:val="both"/>
        <w:rPr>
          <w:rFonts w:ascii="Arial" w:hAnsi="Arial" w:cs="Arial"/>
        </w:rPr>
      </w:pPr>
      <w:r w:rsidRPr="00882AA8">
        <w:rPr>
          <w:rFonts w:ascii="Arial" w:hAnsi="Arial" w:cs="Arial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882AA8" w:rsidRPr="00882AA8" w:rsidRDefault="00882AA8" w:rsidP="00882AA8">
      <w:pPr>
        <w:jc w:val="both"/>
        <w:rPr>
          <w:rFonts w:ascii="Arial" w:hAnsi="Arial" w:cs="Arial"/>
        </w:rPr>
      </w:pPr>
      <w:proofErr w:type="gramStart"/>
      <w:r w:rsidRPr="00882AA8">
        <w:rPr>
          <w:rFonts w:ascii="Arial" w:hAnsi="Arial" w:cs="Arial"/>
        </w:rPr>
        <w:lastRenderedPageBreak/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882AA8" w:rsidRPr="00882AA8" w:rsidRDefault="00882AA8" w:rsidP="00882AA8">
      <w:pPr>
        <w:jc w:val="both"/>
        <w:rPr>
          <w:rFonts w:ascii="Arial" w:hAnsi="Arial" w:cs="Arial"/>
        </w:rPr>
      </w:pPr>
      <w:r w:rsidRPr="00882AA8">
        <w:rPr>
          <w:rFonts w:ascii="Arial" w:hAnsi="Arial" w:cs="Arial"/>
        </w:rP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</w:t>
      </w:r>
      <w:hyperlink w:anchor="P14518" w:history="1">
        <w:r w:rsidRPr="00882AA8">
          <w:rPr>
            <w:rFonts w:ascii="Arial" w:hAnsi="Arial" w:cs="Arial"/>
            <w:color w:val="0000FF"/>
          </w:rPr>
          <w:t>перечнем</w:t>
        </w:r>
      </w:hyperlink>
      <w:r w:rsidRPr="00882AA8">
        <w:rPr>
          <w:rFonts w:ascii="Arial" w:hAnsi="Arial" w:cs="Arial"/>
        </w:rPr>
        <w:t xml:space="preserve"> видов высокотехнологичной медицинской помощи, </w:t>
      </w:r>
      <w:proofErr w:type="gramStart"/>
      <w:r w:rsidRPr="00882AA8">
        <w:rPr>
          <w:rFonts w:ascii="Arial" w:hAnsi="Arial" w:cs="Arial"/>
        </w:rPr>
        <w:t>содержащим</w:t>
      </w:r>
      <w:proofErr w:type="gramEnd"/>
      <w:r w:rsidRPr="00882AA8">
        <w:rPr>
          <w:rFonts w:ascii="Arial" w:hAnsi="Arial" w:cs="Arial"/>
        </w:rPr>
        <w:t xml:space="preserve"> в том числе методы лечения и источники финансового обеспечения высокотехнологичной медицинской помощи, согласно приложению N 6 к настоящей Программе (далее - перечень видов высокотехнологичной медицинской помощи).</w:t>
      </w:r>
    </w:p>
    <w:p w:rsidR="00882AA8" w:rsidRPr="00882AA8" w:rsidRDefault="00882AA8" w:rsidP="00882AA8">
      <w:pPr>
        <w:jc w:val="both"/>
        <w:rPr>
          <w:rFonts w:ascii="Arial" w:hAnsi="Arial" w:cs="Arial"/>
        </w:rPr>
      </w:pPr>
      <w:r w:rsidRPr="00882AA8">
        <w:rPr>
          <w:rFonts w:ascii="Arial" w:hAnsi="Arial" w:cs="Arial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882AA8" w:rsidRPr="00882AA8" w:rsidRDefault="00882AA8" w:rsidP="00882AA8">
      <w:pPr>
        <w:jc w:val="both"/>
        <w:rPr>
          <w:rFonts w:ascii="Arial" w:hAnsi="Arial" w:cs="Arial"/>
        </w:rPr>
      </w:pPr>
      <w:r w:rsidRPr="00882AA8">
        <w:rPr>
          <w:rFonts w:ascii="Arial" w:hAnsi="Arial" w:cs="Arial"/>
        </w:rP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:rsidR="00882AA8" w:rsidRPr="00882AA8" w:rsidRDefault="00882AA8" w:rsidP="00882AA8">
      <w:pPr>
        <w:jc w:val="both"/>
        <w:rPr>
          <w:rFonts w:ascii="Arial" w:hAnsi="Arial" w:cs="Arial"/>
        </w:rPr>
      </w:pPr>
      <w:proofErr w:type="gramStart"/>
      <w:r w:rsidRPr="00882AA8">
        <w:rPr>
          <w:rFonts w:ascii="Arial" w:hAnsi="Arial" w:cs="Arial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 w:rsidRPr="00882AA8">
        <w:rPr>
          <w:rFonts w:ascii="Arial" w:hAnsi="Arial" w:cs="Arial"/>
        </w:rPr>
        <w:t xml:space="preserve"> стихийных бедствий).</w:t>
      </w:r>
    </w:p>
    <w:p w:rsidR="00882AA8" w:rsidRPr="00882AA8" w:rsidRDefault="00882AA8" w:rsidP="00882AA8">
      <w:pPr>
        <w:jc w:val="both"/>
        <w:rPr>
          <w:rFonts w:ascii="Arial" w:hAnsi="Arial" w:cs="Arial"/>
        </w:rPr>
      </w:pPr>
      <w:r w:rsidRPr="00882AA8">
        <w:rPr>
          <w:rFonts w:ascii="Arial" w:hAnsi="Arial" w:cs="Arial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882AA8" w:rsidRPr="00882AA8" w:rsidRDefault="00882AA8" w:rsidP="00882AA8">
      <w:pPr>
        <w:jc w:val="both"/>
        <w:rPr>
          <w:rFonts w:ascii="Arial" w:hAnsi="Arial" w:cs="Arial"/>
        </w:rPr>
      </w:pPr>
      <w:r w:rsidRPr="00882AA8">
        <w:rPr>
          <w:rFonts w:ascii="Arial" w:hAnsi="Arial" w:cs="Arial"/>
        </w:rPr>
        <w:t xml:space="preserve"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</w:t>
      </w:r>
      <w:proofErr w:type="gramStart"/>
      <w:r w:rsidRPr="00882AA8">
        <w:rPr>
          <w:rFonts w:ascii="Arial" w:hAnsi="Arial" w:cs="Arial"/>
        </w:rPr>
        <w:t>обучение по оказанию</w:t>
      </w:r>
      <w:proofErr w:type="gramEnd"/>
      <w:r w:rsidRPr="00882AA8">
        <w:rPr>
          <w:rFonts w:ascii="Arial" w:hAnsi="Arial" w:cs="Arial"/>
        </w:rPr>
        <w:t xml:space="preserve"> такой помощи.</w:t>
      </w:r>
    </w:p>
    <w:p w:rsidR="00882AA8" w:rsidRPr="00882AA8" w:rsidRDefault="00882AA8" w:rsidP="00882AA8">
      <w:pPr>
        <w:jc w:val="both"/>
        <w:rPr>
          <w:rFonts w:ascii="Arial" w:hAnsi="Arial" w:cs="Arial"/>
        </w:rPr>
      </w:pPr>
      <w:proofErr w:type="gramStart"/>
      <w:r w:rsidRPr="00882AA8">
        <w:rPr>
          <w:rFonts w:ascii="Arial" w:hAnsi="Arial" w:cs="Arial"/>
        </w:rPr>
        <w:t xml:space="preserve"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организациями, указанными в </w:t>
      </w:r>
      <w:hyperlink r:id="rId7" w:history="1">
        <w:r w:rsidRPr="00882AA8">
          <w:rPr>
            <w:rFonts w:ascii="Arial" w:hAnsi="Arial" w:cs="Arial"/>
            <w:color w:val="0000FF"/>
          </w:rPr>
          <w:t>части 2 статьи 6</w:t>
        </w:r>
      </w:hyperlink>
      <w:r w:rsidRPr="00882AA8">
        <w:rPr>
          <w:rFonts w:ascii="Arial" w:hAnsi="Arial" w:cs="Arial"/>
        </w:rPr>
        <w:t xml:space="preserve"> Федерального закона от 21.11.2011 N 323-ФЗ "Об основах охраны здоровья граждан в Российской Федерации", в том числе в целях предоставления</w:t>
      </w:r>
      <w:proofErr w:type="gramEnd"/>
      <w:r w:rsidRPr="00882AA8">
        <w:rPr>
          <w:rFonts w:ascii="Arial" w:hAnsi="Arial" w:cs="Arial"/>
        </w:rPr>
        <w:t xml:space="preserve">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882AA8" w:rsidRPr="00882AA8" w:rsidRDefault="00882AA8" w:rsidP="00882AA8">
      <w:pPr>
        <w:jc w:val="both"/>
        <w:rPr>
          <w:rFonts w:ascii="Arial" w:hAnsi="Arial" w:cs="Arial"/>
        </w:rPr>
      </w:pPr>
      <w:proofErr w:type="gramStart"/>
      <w:r w:rsidRPr="00882AA8">
        <w:rPr>
          <w:rFonts w:ascii="Arial" w:hAnsi="Arial" w:cs="Arial"/>
        </w:rPr>
        <w:t xml:space="preserve"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 пунктов, фельдшерско-акушерских пунктов, врачебных амбулаторий и иных подразделений медицинских </w:t>
      </w:r>
      <w:r w:rsidRPr="00882AA8">
        <w:rPr>
          <w:rFonts w:ascii="Arial" w:hAnsi="Arial" w:cs="Arial"/>
        </w:rPr>
        <w:lastRenderedPageBreak/>
        <w:t>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</w:t>
      </w:r>
      <w:proofErr w:type="gramEnd"/>
      <w:r w:rsidRPr="00882AA8">
        <w:rPr>
          <w:rFonts w:ascii="Arial" w:hAnsi="Arial" w:cs="Arial"/>
        </w:rPr>
        <w:t xml:space="preserve"> помощь.</w:t>
      </w:r>
    </w:p>
    <w:p w:rsidR="00882AA8" w:rsidRPr="00882AA8" w:rsidRDefault="00882AA8" w:rsidP="00882AA8">
      <w:pPr>
        <w:jc w:val="both"/>
        <w:rPr>
          <w:rFonts w:ascii="Arial" w:hAnsi="Arial" w:cs="Arial"/>
        </w:rPr>
      </w:pPr>
      <w:proofErr w:type="gramStart"/>
      <w:r w:rsidRPr="00882AA8">
        <w:rPr>
          <w:rFonts w:ascii="Arial" w:hAnsi="Arial" w:cs="Arial"/>
        </w:rP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</w:t>
      </w:r>
      <w:proofErr w:type="gramEnd"/>
      <w:r w:rsidRPr="00882AA8">
        <w:rPr>
          <w:rFonts w:ascii="Arial" w:hAnsi="Arial" w:cs="Arial"/>
        </w:rPr>
        <w:t xml:space="preserve">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882AA8" w:rsidRPr="00882AA8" w:rsidRDefault="00882AA8" w:rsidP="00882AA8">
      <w:pPr>
        <w:jc w:val="both"/>
        <w:rPr>
          <w:rFonts w:ascii="Arial" w:hAnsi="Arial" w:cs="Arial"/>
        </w:rPr>
      </w:pPr>
      <w:proofErr w:type="gramStart"/>
      <w:r w:rsidRPr="00882AA8">
        <w:rPr>
          <w:rFonts w:ascii="Arial" w:hAnsi="Arial" w:cs="Arial"/>
        </w:rPr>
        <w:t xml:space="preserve">За счет средств областного бюджета Новосибирской области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</w:t>
      </w:r>
      <w:hyperlink r:id="rId8" w:history="1">
        <w:r w:rsidRPr="00882AA8">
          <w:rPr>
            <w:rFonts w:ascii="Arial" w:hAnsi="Arial" w:cs="Arial"/>
            <w:color w:val="0000FF"/>
          </w:rPr>
          <w:t>перечню</w:t>
        </w:r>
      </w:hyperlink>
      <w:r w:rsidRPr="00882AA8">
        <w:rPr>
          <w:rFonts w:ascii="Arial" w:hAnsi="Arial" w:cs="Arial"/>
        </w:rPr>
        <w:t>, утвержденному приказом Министерства здравоохранения Российской Федерации от 31.05.2019 N 348н, а также необходимыми лекарственными препаратами, в том числе наркотическими лекарственными препаратами и психотропными лекарственными препаратами.</w:t>
      </w:r>
      <w:proofErr w:type="gramEnd"/>
    </w:p>
    <w:p w:rsidR="00882AA8" w:rsidRPr="00882AA8" w:rsidRDefault="00882AA8" w:rsidP="00882AA8">
      <w:pPr>
        <w:jc w:val="both"/>
        <w:rPr>
          <w:rFonts w:ascii="Arial" w:hAnsi="Arial" w:cs="Arial"/>
        </w:rPr>
      </w:pPr>
      <w:proofErr w:type="gramStart"/>
      <w:r w:rsidRPr="00882AA8">
        <w:rPr>
          <w:rFonts w:ascii="Arial" w:hAnsi="Arial" w:cs="Arial"/>
        </w:rPr>
        <w:t xml:space="preserve">В целях обеспечения пациентов, получающих паллиативную медицинскую помощь, наркотическими лекарственными препаратами и психотропными лекарственными препаратами министерство здравоохранения Новосибирской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</w:t>
      </w:r>
      <w:proofErr w:type="spellStart"/>
      <w:r w:rsidRPr="00882AA8">
        <w:rPr>
          <w:rFonts w:ascii="Arial" w:hAnsi="Arial" w:cs="Arial"/>
        </w:rPr>
        <w:t>неинвазивных</w:t>
      </w:r>
      <w:proofErr w:type="spellEnd"/>
      <w:r w:rsidRPr="00882AA8">
        <w:rPr>
          <w:rFonts w:ascii="Arial" w:hAnsi="Arial" w:cs="Arial"/>
        </w:rPr>
        <w:t xml:space="preserve"> лекарственных формах, в том числе применяемых у детей.</w:t>
      </w:r>
      <w:proofErr w:type="gramEnd"/>
    </w:p>
    <w:p w:rsidR="00882AA8" w:rsidRPr="00882AA8" w:rsidRDefault="00882AA8" w:rsidP="00882AA8">
      <w:pPr>
        <w:jc w:val="both"/>
        <w:rPr>
          <w:rFonts w:ascii="Arial" w:hAnsi="Arial" w:cs="Arial"/>
        </w:rPr>
      </w:pPr>
      <w:r w:rsidRPr="00882AA8">
        <w:rPr>
          <w:rFonts w:ascii="Arial" w:hAnsi="Arial" w:cs="Arial"/>
        </w:rPr>
        <w:t xml:space="preserve">Мероприятия по развитию паллиативной медицинской помощи осуществляются в рамках государственной </w:t>
      </w:r>
      <w:hyperlink r:id="rId9" w:history="1">
        <w:r w:rsidRPr="00882AA8">
          <w:rPr>
            <w:rFonts w:ascii="Arial" w:hAnsi="Arial" w:cs="Arial"/>
            <w:color w:val="0000FF"/>
          </w:rPr>
          <w:t>программы</w:t>
        </w:r>
      </w:hyperlink>
      <w:r w:rsidRPr="00882AA8">
        <w:rPr>
          <w:rFonts w:ascii="Arial" w:hAnsi="Arial" w:cs="Arial"/>
        </w:rPr>
        <w:t xml:space="preserve"> "Развитие здравоохранения Новосибирской области", утвержденной постановлением Правительства Новосибирской области от 07.05.2013 N 199-п, включающей указанные мероприятия, а также целевые показатели их результативности.</w:t>
      </w:r>
    </w:p>
    <w:p w:rsidR="00882AA8" w:rsidRPr="00882AA8" w:rsidRDefault="00882AA8" w:rsidP="00882AA8">
      <w:pPr>
        <w:jc w:val="both"/>
        <w:rPr>
          <w:rFonts w:ascii="Arial" w:hAnsi="Arial" w:cs="Arial"/>
        </w:rPr>
      </w:pPr>
      <w:r w:rsidRPr="00882AA8">
        <w:rPr>
          <w:rFonts w:ascii="Arial" w:hAnsi="Arial" w:cs="Arial"/>
        </w:rPr>
        <w:t>В целях оказания пациентам, находящимся в стационарных организациях социального обслуживания, медицинской помощи министерством здравоохранения Новосибирской области организуется взаимодействие стационарных организаций социального обслуживания с близлежащими медицинскими организациями.</w:t>
      </w:r>
    </w:p>
    <w:p w:rsidR="00882AA8" w:rsidRPr="00882AA8" w:rsidRDefault="00882AA8" w:rsidP="00882AA8">
      <w:pPr>
        <w:jc w:val="both"/>
        <w:rPr>
          <w:rFonts w:ascii="Arial" w:hAnsi="Arial" w:cs="Arial"/>
        </w:rPr>
      </w:pPr>
      <w:r w:rsidRPr="00882AA8">
        <w:rPr>
          <w:rFonts w:ascii="Arial" w:hAnsi="Arial" w:cs="Arial"/>
        </w:rPr>
        <w:t>Лицам, находящимся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:rsidR="00882AA8" w:rsidRPr="00882AA8" w:rsidRDefault="00882AA8" w:rsidP="00882AA8">
      <w:pPr>
        <w:jc w:val="both"/>
        <w:rPr>
          <w:rFonts w:ascii="Arial" w:hAnsi="Arial" w:cs="Arial"/>
        </w:rPr>
      </w:pPr>
      <w:r w:rsidRPr="00882AA8">
        <w:rPr>
          <w:rFonts w:ascii="Arial" w:hAnsi="Arial" w:cs="Arial"/>
        </w:rP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настоящей Программой.</w:t>
      </w:r>
    </w:p>
    <w:p w:rsidR="00882AA8" w:rsidRPr="00882AA8" w:rsidRDefault="00882AA8" w:rsidP="00882AA8">
      <w:pPr>
        <w:jc w:val="both"/>
        <w:rPr>
          <w:rFonts w:ascii="Arial" w:hAnsi="Arial" w:cs="Arial"/>
        </w:rPr>
      </w:pPr>
      <w:proofErr w:type="gramStart"/>
      <w:r w:rsidRPr="00882AA8">
        <w:rPr>
          <w:rFonts w:ascii="Arial" w:hAnsi="Arial" w:cs="Arial"/>
        </w:rPr>
        <w:lastRenderedPageBreak/>
        <w:t>Лицам с психическими расстройствами и расстройствами поведения, в том числе находящимся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бюджета Новосибирской области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</w:t>
      </w:r>
      <w:proofErr w:type="gramEnd"/>
      <w:r w:rsidRPr="00882AA8">
        <w:rPr>
          <w:rFonts w:ascii="Arial" w:hAnsi="Arial" w:cs="Arial"/>
        </w:rPr>
        <w:t xml:space="preserve"> социального обслуживания.</w:t>
      </w:r>
    </w:p>
    <w:p w:rsidR="00882AA8" w:rsidRPr="00882AA8" w:rsidRDefault="00882AA8" w:rsidP="00882AA8">
      <w:pPr>
        <w:jc w:val="both"/>
        <w:rPr>
          <w:rFonts w:ascii="Arial" w:hAnsi="Arial" w:cs="Arial"/>
        </w:rPr>
      </w:pPr>
      <w:proofErr w:type="gramStart"/>
      <w:r w:rsidRPr="00882AA8">
        <w:rPr>
          <w:rFonts w:ascii="Arial" w:hAnsi="Arial" w:cs="Arial"/>
        </w:rPr>
        <w:t>Лицам с психическими расстройствами и расстройствами поведения, проживающим в сельской местности, рабочих поселках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</w:t>
      </w:r>
      <w:proofErr w:type="gramEnd"/>
      <w:r w:rsidRPr="00882AA8">
        <w:rPr>
          <w:rFonts w:ascii="Arial" w:hAnsi="Arial" w:cs="Arial"/>
        </w:rPr>
        <w:t xml:space="preserve"> поведения.</w:t>
      </w:r>
    </w:p>
    <w:p w:rsidR="00882AA8" w:rsidRPr="00882AA8" w:rsidRDefault="00882AA8" w:rsidP="00882AA8">
      <w:pPr>
        <w:jc w:val="both"/>
        <w:rPr>
          <w:rFonts w:ascii="Arial" w:hAnsi="Arial" w:cs="Arial"/>
        </w:rPr>
      </w:pPr>
      <w:r w:rsidRPr="00882AA8">
        <w:rPr>
          <w:rFonts w:ascii="Arial" w:hAnsi="Arial" w:cs="Arial"/>
        </w:rPr>
        <w:t>Медицинская помощь оказывается в следующих формах:</w:t>
      </w:r>
    </w:p>
    <w:p w:rsidR="00882AA8" w:rsidRPr="00882AA8" w:rsidRDefault="00882AA8" w:rsidP="00882AA8">
      <w:pPr>
        <w:jc w:val="both"/>
        <w:rPr>
          <w:rFonts w:ascii="Arial" w:hAnsi="Arial" w:cs="Arial"/>
        </w:rPr>
      </w:pPr>
      <w:r w:rsidRPr="00882AA8">
        <w:rPr>
          <w:rFonts w:ascii="Arial" w:hAnsi="Arial" w:cs="Arial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882AA8" w:rsidRPr="00882AA8" w:rsidRDefault="00882AA8" w:rsidP="00882AA8">
      <w:pPr>
        <w:jc w:val="both"/>
        <w:rPr>
          <w:rFonts w:ascii="Arial" w:hAnsi="Arial" w:cs="Arial"/>
        </w:rPr>
      </w:pPr>
      <w:r w:rsidRPr="00882AA8">
        <w:rPr>
          <w:rFonts w:ascii="Arial" w:hAnsi="Arial" w:cs="Arial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882AA8" w:rsidRPr="00882AA8" w:rsidRDefault="00882AA8" w:rsidP="00882AA8">
      <w:pPr>
        <w:jc w:val="both"/>
        <w:rPr>
          <w:rFonts w:ascii="Arial" w:hAnsi="Arial" w:cs="Arial"/>
        </w:rPr>
      </w:pPr>
      <w:r w:rsidRPr="00882AA8">
        <w:rPr>
          <w:rFonts w:ascii="Arial" w:hAnsi="Arial" w:cs="Arial"/>
        </w:rP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882AA8" w:rsidRPr="00882AA8" w:rsidRDefault="00882AA8" w:rsidP="00882AA8">
      <w:pPr>
        <w:jc w:val="both"/>
        <w:rPr>
          <w:rFonts w:ascii="Arial" w:hAnsi="Arial" w:cs="Arial"/>
        </w:rPr>
      </w:pPr>
      <w:proofErr w:type="gramStart"/>
      <w:r w:rsidRPr="00882AA8">
        <w:rPr>
          <w:rFonts w:ascii="Arial" w:hAnsi="Arial" w:cs="Arial"/>
        </w:rPr>
        <w:t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</w:t>
      </w:r>
      <w:proofErr w:type="gramEnd"/>
      <w:r w:rsidRPr="00882AA8">
        <w:rPr>
          <w:rFonts w:ascii="Arial" w:hAnsi="Arial" w:cs="Arial"/>
        </w:rPr>
        <w:t xml:space="preserve"> </w:t>
      </w:r>
      <w:proofErr w:type="gramStart"/>
      <w:r w:rsidRPr="00882AA8">
        <w:rPr>
          <w:rFonts w:ascii="Arial" w:hAnsi="Arial" w:cs="Arial"/>
        </w:rPr>
        <w:t xml:space="preserve">Российской Федерации соответственно </w:t>
      </w:r>
      <w:hyperlink r:id="rId10" w:history="1">
        <w:r w:rsidRPr="00882AA8">
          <w:rPr>
            <w:rFonts w:ascii="Arial" w:hAnsi="Arial" w:cs="Arial"/>
            <w:color w:val="0000FF"/>
          </w:rPr>
          <w:t>перечень</w:t>
        </w:r>
      </w:hyperlink>
      <w:r w:rsidRPr="00882AA8">
        <w:rPr>
          <w:rFonts w:ascii="Arial" w:hAnsi="Arial" w:cs="Arial"/>
        </w:rPr>
        <w:t xml:space="preserve"> жизненно необходимых и важнейших лекарственных препаратов на 2021 год, </w:t>
      </w:r>
      <w:hyperlink r:id="rId11" w:history="1">
        <w:r w:rsidRPr="00882AA8">
          <w:rPr>
            <w:rFonts w:ascii="Arial" w:hAnsi="Arial" w:cs="Arial"/>
            <w:color w:val="0000FF"/>
          </w:rPr>
          <w:t>перечень</w:t>
        </w:r>
      </w:hyperlink>
      <w:r w:rsidRPr="00882AA8">
        <w:rPr>
          <w:rFonts w:ascii="Arial" w:hAnsi="Arial" w:cs="Arial"/>
        </w:rP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 и минимальный </w:t>
      </w:r>
      <w:hyperlink r:id="rId12" w:history="1">
        <w:r w:rsidRPr="00882AA8">
          <w:rPr>
            <w:rFonts w:ascii="Arial" w:hAnsi="Arial" w:cs="Arial"/>
            <w:color w:val="0000FF"/>
          </w:rPr>
          <w:t>ассортимент</w:t>
        </w:r>
      </w:hyperlink>
      <w:r w:rsidRPr="00882AA8">
        <w:rPr>
          <w:rFonts w:ascii="Arial" w:hAnsi="Arial" w:cs="Arial"/>
        </w:rPr>
        <w:t xml:space="preserve"> лекарственных препаратов, необходимых для оказания медицинской помощи, утвержденные распоряжением Правительства Российской Федерации от 12.10.2019 N 2406-р, </w:t>
      </w:r>
      <w:hyperlink r:id="rId13" w:history="1">
        <w:r w:rsidRPr="00882AA8">
          <w:rPr>
            <w:rFonts w:ascii="Arial" w:hAnsi="Arial" w:cs="Arial"/>
            <w:color w:val="0000FF"/>
          </w:rPr>
          <w:t>перечень</w:t>
        </w:r>
      </w:hyperlink>
      <w:r w:rsidRPr="00882AA8">
        <w:rPr>
          <w:rFonts w:ascii="Arial" w:hAnsi="Arial" w:cs="Arial"/>
        </w:rPr>
        <w:t xml:space="preserve"> медицинских изделий, имплантируемых в организм человека</w:t>
      </w:r>
      <w:proofErr w:type="gramEnd"/>
      <w:r w:rsidRPr="00882AA8">
        <w:rPr>
          <w:rFonts w:ascii="Arial" w:hAnsi="Arial" w:cs="Arial"/>
        </w:rPr>
        <w:t xml:space="preserve"> </w:t>
      </w:r>
      <w:proofErr w:type="gramStart"/>
      <w:r w:rsidRPr="00882AA8">
        <w:rPr>
          <w:rFonts w:ascii="Arial" w:hAnsi="Arial" w:cs="Arial"/>
        </w:rPr>
        <w:t xml:space="preserve">при оказании медицинской помощи в рамках программы государственных гарантий бесплатного оказания гражданам медицинской помощи, </w:t>
      </w:r>
      <w:hyperlink r:id="rId14" w:history="1">
        <w:r w:rsidRPr="00882AA8">
          <w:rPr>
            <w:rFonts w:ascii="Arial" w:hAnsi="Arial" w:cs="Arial"/>
            <w:color w:val="0000FF"/>
          </w:rPr>
          <w:t>перечень</w:t>
        </w:r>
      </w:hyperlink>
      <w:r w:rsidRPr="00882AA8">
        <w:rPr>
          <w:rFonts w:ascii="Arial" w:hAnsi="Arial" w:cs="Arial"/>
        </w:rPr>
        <w:t xml:space="preserve"> медицинских изделий, отпускаемых по рецептам на медицинские изделия при предоставлении набора социальных услуг, утвержденные распоряжением Правительства Российской Федерации от 31.12.2018 N 3053-р, и </w:t>
      </w:r>
      <w:hyperlink r:id="rId15" w:history="1">
        <w:r w:rsidRPr="00882AA8">
          <w:rPr>
            <w:rFonts w:ascii="Arial" w:hAnsi="Arial" w:cs="Arial"/>
            <w:color w:val="0000FF"/>
          </w:rPr>
          <w:t>перечень</w:t>
        </w:r>
      </w:hyperlink>
      <w:r w:rsidRPr="00882AA8">
        <w:rPr>
          <w:rFonts w:ascii="Arial" w:hAnsi="Arial" w:cs="Arial"/>
        </w:rPr>
        <w:t xml:space="preserve"> медицинских изделий, предназначенных для поддержания функций органов и систем организма человека, предоставляемых для использования на дому, утвержденный приказом Министерства здравоохранения Российской</w:t>
      </w:r>
      <w:proofErr w:type="gramEnd"/>
      <w:r w:rsidRPr="00882AA8">
        <w:rPr>
          <w:rFonts w:ascii="Arial" w:hAnsi="Arial" w:cs="Arial"/>
        </w:rPr>
        <w:t xml:space="preserve"> Федерации от 31.05.2019 N 348н.</w:t>
      </w:r>
    </w:p>
    <w:p w:rsidR="00882AA8" w:rsidRPr="00882AA8" w:rsidRDefault="00882AA8" w:rsidP="00882AA8">
      <w:pPr>
        <w:jc w:val="both"/>
        <w:rPr>
          <w:rFonts w:ascii="Arial" w:hAnsi="Arial" w:cs="Arial"/>
        </w:rPr>
      </w:pPr>
      <w:r w:rsidRPr="00882AA8">
        <w:rPr>
          <w:rFonts w:ascii="Arial" w:hAnsi="Arial" w:cs="Arial"/>
        </w:rPr>
        <w:lastRenderedPageBreak/>
        <w:t>Порядок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E6117F" w:rsidRDefault="00882AA8" w:rsidP="00882AA8">
      <w:pPr>
        <w:jc w:val="both"/>
      </w:pPr>
    </w:p>
    <w:sectPr w:rsidR="00E6117F" w:rsidSect="00882AA8">
      <w:pgSz w:w="11906" w:h="16838"/>
      <w:pgMar w:top="1440" w:right="85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A8"/>
    <w:rsid w:val="00747F4A"/>
    <w:rsid w:val="00882AA8"/>
    <w:rsid w:val="00EB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2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882A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2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882A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C5B5F3735379F4715AC33896D6880A983ADA26920A3EFDD72AD1A0C73AF5C014FC160DE6F778C73E732861F1B88AB83FDE8695C42F074271L9H" TargetMode="External"/><Relationship Id="rId13" Type="http://schemas.openxmlformats.org/officeDocument/2006/relationships/hyperlink" Target="consultantplus://offline/ref=32C5B5F3735379F4715AC33896D6880A983FD62C90013EFDD72AD1A0C73AF5C014FC160DE6F778C637732861F1B88AB83FDE8695C42F074271L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C5B5F3735379F4715AC33896D6880A9834DA2D950E3EFDD72AD1A0C73AF5C014FC160DE6F778C13E732861F1B88AB83FDE8695C42F074271L9H" TargetMode="External"/><Relationship Id="rId12" Type="http://schemas.openxmlformats.org/officeDocument/2006/relationships/hyperlink" Target="consultantplus://offline/ref=32C5B5F3735379F4715AC33896D6880A983ADB27910F3EFDD72AD1A0C73AF5C014FC160DE6F37CCE32732861F1B88AB83FDE8695C42F074271L9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C5B5F3735379F4715AC33896D6880A983BD429910E3EFDD72AD1A0C73AF5C006FC4E01E7F366C730667E30B77ELCH" TargetMode="External"/><Relationship Id="rId11" Type="http://schemas.openxmlformats.org/officeDocument/2006/relationships/hyperlink" Target="consultantplus://offline/ref=32C5B5F3735379F4715AC33896D6880A983ADB27910F3EFDD72AD1A0C73AF5C014FC160AE5FE7393663C293DB4E999B93CDE8492D872LCH" TargetMode="External"/><Relationship Id="rId5" Type="http://schemas.openxmlformats.org/officeDocument/2006/relationships/hyperlink" Target="consultantplus://offline/ref=32C5B5F3735379F4715AC33896D6880A9834DA2D950E3EFDD72AD1A0C73AF5C006FC4E01E7F366C730667E30B77ELCH" TargetMode="External"/><Relationship Id="rId15" Type="http://schemas.openxmlformats.org/officeDocument/2006/relationships/hyperlink" Target="consultantplus://offline/ref=32C5B5F3735379F4715AC33896D6880A983ADA26920A3EFDD72AD1A0C73AF5C014FC160DE6F778C73E732861F1B88AB83FDE8695C42F074271L9H" TargetMode="External"/><Relationship Id="rId10" Type="http://schemas.openxmlformats.org/officeDocument/2006/relationships/hyperlink" Target="consultantplus://offline/ref=32C5B5F3735379F4715AC33896D6880A983ADB27910F3EFDD72AD1A0C73AF5C014FC160DE6F278C63F732861F1B88AB83FDE8695C42F074271L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C5B5F3735379F4715ADD3580BAD60392378D23950D35AD8377D7F7986AF39554BC1058A5B375C6327A7A30B6E6D3E87F958B93DE33074706427C9174L3H" TargetMode="External"/><Relationship Id="rId14" Type="http://schemas.openxmlformats.org/officeDocument/2006/relationships/hyperlink" Target="consultantplus://offline/ref=32C5B5F3735379F4715AC33896D6880A983FD62C90013EFDD72AD1A0C73AF5C014FC160DE6F77FC235732861F1B88AB83FDE8695C42F074271L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2251</Words>
  <Characters>12833</Characters>
  <Application>Microsoft Office Word</Application>
  <DocSecurity>0</DocSecurity>
  <Lines>106</Lines>
  <Paragraphs>30</Paragraphs>
  <ScaleCrop>false</ScaleCrop>
  <Company/>
  <LinksUpToDate>false</LinksUpToDate>
  <CharactersWithSpaces>15054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2021-07-29T14:53:00Z</dcterms:created>
  <dcterms:modified xsi:type="dcterms:W3CDTF">2021-07-29T14:55:00Z</dcterms:modified>
</cp:coreProperties>
</file>